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760" w:rsidRDefault="00C02760" w:rsidP="00C02760">
      <w:pPr>
        <w:jc w:val="center"/>
      </w:pPr>
      <w:r>
        <w:rPr>
          <w:noProof/>
        </w:rPr>
        <w:drawing>
          <wp:inline distT="0" distB="0" distL="0" distR="0">
            <wp:extent cx="6300470" cy="890703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5F0" w:rsidRPr="00A6677C" w:rsidRDefault="008425F0" w:rsidP="008425F0">
      <w:pPr>
        <w:shd w:val="clear" w:color="auto" w:fill="FFFFFF"/>
        <w:tabs>
          <w:tab w:val="left" w:pos="454"/>
        </w:tabs>
        <w:ind w:left="14" w:right="14"/>
        <w:jc w:val="center"/>
        <w:rPr>
          <w:rFonts w:ascii="Times New Roman" w:hAnsi="Times New Roman"/>
          <w:b/>
          <w:sz w:val="24"/>
          <w:szCs w:val="24"/>
        </w:rPr>
      </w:pPr>
    </w:p>
    <w:p w:rsidR="008425F0" w:rsidRPr="00A6677C" w:rsidRDefault="008425F0" w:rsidP="008425F0">
      <w:pPr>
        <w:shd w:val="clear" w:color="auto" w:fill="FFFFFF"/>
        <w:tabs>
          <w:tab w:val="left" w:pos="454"/>
        </w:tabs>
        <w:ind w:left="14" w:right="14"/>
        <w:jc w:val="center"/>
        <w:rPr>
          <w:rFonts w:ascii="Times New Roman" w:hAnsi="Times New Roman"/>
          <w:b/>
          <w:sz w:val="24"/>
          <w:szCs w:val="24"/>
        </w:rPr>
      </w:pPr>
    </w:p>
    <w:p w:rsidR="008425F0" w:rsidRPr="00A6677C" w:rsidRDefault="008425F0" w:rsidP="008425F0">
      <w:pPr>
        <w:shd w:val="clear" w:color="auto" w:fill="FFFFFF"/>
        <w:tabs>
          <w:tab w:val="left" w:pos="454"/>
        </w:tabs>
        <w:ind w:left="14" w:right="14"/>
        <w:jc w:val="center"/>
        <w:rPr>
          <w:rFonts w:ascii="Times New Roman" w:hAnsi="Times New Roman"/>
          <w:b/>
          <w:sz w:val="24"/>
          <w:szCs w:val="24"/>
        </w:rPr>
      </w:pPr>
      <w:r w:rsidRPr="00A6677C">
        <w:rPr>
          <w:rFonts w:ascii="Times New Roman" w:hAnsi="Times New Roman"/>
          <w:b/>
          <w:sz w:val="24"/>
          <w:szCs w:val="24"/>
        </w:rPr>
        <w:t>2. Виды обращений в правоохранительные органы</w:t>
      </w:r>
    </w:p>
    <w:p w:rsidR="008425F0" w:rsidRPr="00A6677C" w:rsidRDefault="008425F0" w:rsidP="008425F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677C">
        <w:rPr>
          <w:rFonts w:ascii="Times New Roman" w:hAnsi="Times New Roman"/>
          <w:sz w:val="24"/>
          <w:szCs w:val="24"/>
        </w:rPr>
        <w:t xml:space="preserve">2.1. </w:t>
      </w:r>
      <w:proofErr w:type="gramStart"/>
      <w:r w:rsidRPr="00A6677C">
        <w:rPr>
          <w:rFonts w:ascii="Times New Roman" w:hAnsi="Times New Roman"/>
          <w:sz w:val="24"/>
          <w:szCs w:val="24"/>
        </w:rPr>
        <w:t>Обращение – предложение, заявление, жалоба, изложенные в письменной или устной форме и представленные в правоохранительные органы.</w:t>
      </w:r>
      <w:proofErr w:type="gramEnd"/>
    </w:p>
    <w:p w:rsidR="008425F0" w:rsidRPr="00A6677C" w:rsidRDefault="008425F0" w:rsidP="008425F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677C">
        <w:rPr>
          <w:rFonts w:ascii="Times New Roman" w:hAnsi="Times New Roman"/>
          <w:sz w:val="24"/>
          <w:szCs w:val="24"/>
        </w:rPr>
        <w:t>2.1.1. Письменные обращения –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Учреждением и правоохранительными органами.</w:t>
      </w:r>
    </w:p>
    <w:p w:rsidR="008425F0" w:rsidRPr="00A6677C" w:rsidRDefault="008425F0" w:rsidP="008425F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677C">
        <w:rPr>
          <w:rFonts w:ascii="Times New Roman" w:hAnsi="Times New Roman"/>
          <w:sz w:val="24"/>
          <w:szCs w:val="24"/>
        </w:rPr>
        <w:t>2.1.2. Устные обращения – это обращения, поступающие во время личного приема руководителя Учреждения или его заместителей, у руководителей или заместителей правоохранительных органов.</w:t>
      </w:r>
    </w:p>
    <w:p w:rsidR="008425F0" w:rsidRPr="00A6677C" w:rsidRDefault="008425F0" w:rsidP="008425F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677C">
        <w:rPr>
          <w:rFonts w:ascii="Times New Roman" w:hAnsi="Times New Roman"/>
          <w:sz w:val="24"/>
          <w:szCs w:val="24"/>
        </w:rPr>
        <w:t>2.2. Предложение –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8425F0" w:rsidRPr="00A6677C" w:rsidRDefault="008425F0" w:rsidP="008425F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677C">
        <w:rPr>
          <w:rFonts w:ascii="Times New Roman" w:hAnsi="Times New Roman"/>
          <w:sz w:val="24"/>
          <w:szCs w:val="24"/>
        </w:rPr>
        <w:t>2.3. Заявление – вид обращения, направленный на реализацию прав и интересов Учреждения.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8425F0" w:rsidRPr="00A6677C" w:rsidRDefault="008425F0" w:rsidP="008425F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677C">
        <w:rPr>
          <w:rFonts w:ascii="Times New Roman" w:hAnsi="Times New Roman"/>
          <w:sz w:val="24"/>
          <w:szCs w:val="24"/>
        </w:rPr>
        <w:t>2.4. Жалоба – вид обращения, в котором идет речь о нарушении прав и интересов Учреждения.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Учреждения.</w:t>
      </w:r>
    </w:p>
    <w:p w:rsidR="008425F0" w:rsidRPr="00A6677C" w:rsidRDefault="008425F0" w:rsidP="008425F0">
      <w:pPr>
        <w:shd w:val="clear" w:color="auto" w:fill="FFFFFF"/>
        <w:spacing w:before="310"/>
        <w:ind w:left="29"/>
        <w:jc w:val="center"/>
        <w:rPr>
          <w:rFonts w:ascii="Times New Roman" w:hAnsi="Times New Roman"/>
          <w:sz w:val="24"/>
          <w:szCs w:val="24"/>
        </w:rPr>
      </w:pPr>
      <w:r w:rsidRPr="00A6677C">
        <w:rPr>
          <w:rFonts w:ascii="Times New Roman" w:hAnsi="Times New Roman"/>
          <w:b/>
          <w:bCs/>
          <w:sz w:val="24"/>
          <w:szCs w:val="24"/>
        </w:rPr>
        <w:t>3. Порядок взаимодействия с правоохранительными органами</w:t>
      </w:r>
    </w:p>
    <w:p w:rsidR="008425F0" w:rsidRPr="00A6677C" w:rsidRDefault="008425F0" w:rsidP="008425F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677C">
        <w:rPr>
          <w:rFonts w:ascii="Times New Roman" w:hAnsi="Times New Roman"/>
          <w:spacing w:val="-3"/>
          <w:sz w:val="24"/>
          <w:szCs w:val="24"/>
        </w:rPr>
        <w:t>3.1.</w:t>
      </w:r>
      <w:r w:rsidRPr="00A6677C">
        <w:rPr>
          <w:rFonts w:ascii="Times New Roman" w:hAnsi="Times New Roman"/>
          <w:sz w:val="24"/>
          <w:szCs w:val="24"/>
        </w:rPr>
        <w:tab/>
        <w:t>Учреждение принимает на себя публичное обязательство</w:t>
      </w:r>
      <w:r w:rsidRPr="00A6677C">
        <w:rPr>
          <w:rFonts w:ascii="Times New Roman" w:hAnsi="Times New Roman"/>
          <w:sz w:val="24"/>
          <w:szCs w:val="24"/>
        </w:rPr>
        <w:br/>
        <w:t>сообщать в соответствующие правоохранительные органы о случаях</w:t>
      </w:r>
      <w:r w:rsidRPr="00A6677C">
        <w:rPr>
          <w:rFonts w:ascii="Times New Roman" w:hAnsi="Times New Roman"/>
          <w:sz w:val="24"/>
          <w:szCs w:val="24"/>
        </w:rPr>
        <w:br/>
        <w:t>совершения коррупционных правонарушений, о которых работникам</w:t>
      </w:r>
      <w:r w:rsidRPr="00A6677C">
        <w:rPr>
          <w:rFonts w:ascii="Times New Roman" w:hAnsi="Times New Roman"/>
          <w:sz w:val="24"/>
          <w:szCs w:val="24"/>
        </w:rPr>
        <w:br/>
        <w:t>Учреждения  стало известно.</w:t>
      </w:r>
    </w:p>
    <w:p w:rsidR="008425F0" w:rsidRPr="00A6677C" w:rsidRDefault="008425F0" w:rsidP="008425F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677C">
        <w:rPr>
          <w:rFonts w:ascii="Times New Roman" w:hAnsi="Times New Roman"/>
          <w:spacing w:val="-3"/>
          <w:sz w:val="24"/>
          <w:szCs w:val="24"/>
        </w:rPr>
        <w:t>3.2.</w:t>
      </w:r>
      <w:r w:rsidRPr="00A6677C">
        <w:rPr>
          <w:rFonts w:ascii="Times New Roman" w:hAnsi="Times New Roman"/>
          <w:sz w:val="24"/>
          <w:szCs w:val="24"/>
        </w:rPr>
        <w:tab/>
      </w:r>
      <w:proofErr w:type="gramStart"/>
      <w:r w:rsidRPr="00A6677C">
        <w:rPr>
          <w:rFonts w:ascii="Times New Roman" w:hAnsi="Times New Roman"/>
          <w:sz w:val="24"/>
          <w:szCs w:val="24"/>
        </w:rPr>
        <w:t>Учреждение принимает на себя обязательство воздерживаться от</w:t>
      </w:r>
      <w:r w:rsidRPr="00A6677C">
        <w:rPr>
          <w:rFonts w:ascii="Times New Roman" w:hAnsi="Times New Roman"/>
          <w:sz w:val="24"/>
          <w:szCs w:val="24"/>
        </w:rPr>
        <w:br/>
        <w:t>каких-либо   санкций   в   отношении   своих   сотрудников,   сообщивших  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8425F0" w:rsidRPr="00A6677C" w:rsidRDefault="008425F0" w:rsidP="008425F0">
      <w:pPr>
        <w:spacing w:after="0"/>
        <w:ind w:firstLine="567"/>
        <w:jc w:val="both"/>
        <w:rPr>
          <w:rFonts w:ascii="Times New Roman" w:hAnsi="Times New Roman"/>
          <w:spacing w:val="-3"/>
          <w:sz w:val="24"/>
          <w:szCs w:val="24"/>
        </w:rPr>
      </w:pPr>
      <w:r w:rsidRPr="00A6677C">
        <w:rPr>
          <w:rFonts w:ascii="Times New Roman" w:hAnsi="Times New Roman"/>
          <w:sz w:val="24"/>
          <w:szCs w:val="24"/>
        </w:rPr>
        <w:t>3.3. Ответственность за своевременное обращение в правоохранительные органы о подготовке или совершении коррупционного правонарушения возлагается на лиц  ответственных за профилактику коррупционных правонарушений в Учреждении.</w:t>
      </w:r>
    </w:p>
    <w:p w:rsidR="008425F0" w:rsidRPr="00A6677C" w:rsidRDefault="008425F0" w:rsidP="008425F0">
      <w:pPr>
        <w:spacing w:after="0"/>
        <w:ind w:firstLine="567"/>
        <w:jc w:val="both"/>
        <w:rPr>
          <w:rFonts w:ascii="Times New Roman" w:hAnsi="Times New Roman"/>
          <w:spacing w:val="-3"/>
          <w:sz w:val="24"/>
          <w:szCs w:val="24"/>
        </w:rPr>
      </w:pPr>
      <w:r w:rsidRPr="00A6677C">
        <w:rPr>
          <w:rFonts w:ascii="Times New Roman" w:hAnsi="Times New Roman"/>
          <w:spacing w:val="-3"/>
          <w:sz w:val="24"/>
          <w:szCs w:val="24"/>
        </w:rPr>
        <w:t xml:space="preserve">3.4. </w:t>
      </w:r>
      <w:r w:rsidRPr="00A6677C">
        <w:rPr>
          <w:rFonts w:ascii="Times New Roman" w:hAnsi="Times New Roman"/>
          <w:sz w:val="24"/>
          <w:szCs w:val="24"/>
        </w:rPr>
        <w:t>Администрация Учреждения и его сотрудники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8425F0" w:rsidRPr="00A6677C" w:rsidRDefault="008425F0" w:rsidP="008425F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677C">
        <w:rPr>
          <w:rFonts w:ascii="Times New Roman" w:hAnsi="Times New Roman"/>
          <w:spacing w:val="-3"/>
          <w:sz w:val="24"/>
          <w:szCs w:val="24"/>
        </w:rPr>
        <w:t xml:space="preserve">3.5. </w:t>
      </w:r>
      <w:r w:rsidRPr="00A6677C">
        <w:rPr>
          <w:rFonts w:ascii="Times New Roman" w:hAnsi="Times New Roman"/>
          <w:sz w:val="24"/>
          <w:szCs w:val="24"/>
        </w:rPr>
        <w:t>Администрация Учреждения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8425F0" w:rsidRPr="00A6677C" w:rsidRDefault="008425F0" w:rsidP="008425F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677C">
        <w:rPr>
          <w:rFonts w:ascii="Times New Roman" w:hAnsi="Times New Roman"/>
          <w:sz w:val="24"/>
          <w:szCs w:val="24"/>
        </w:rPr>
        <w:lastRenderedPageBreak/>
        <w:t>3.6.  Все письменные обращения к представителям правоохранительных органов  готовятся инициаторами обращений – сотрудниками Учреждения, с обязательным участием руководителя Учреждения.</w:t>
      </w:r>
    </w:p>
    <w:p w:rsidR="008425F0" w:rsidRPr="00A6677C" w:rsidRDefault="008425F0" w:rsidP="008425F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677C">
        <w:rPr>
          <w:rFonts w:ascii="Times New Roman" w:hAnsi="Times New Roman"/>
          <w:sz w:val="24"/>
          <w:szCs w:val="24"/>
        </w:rPr>
        <w:t>3.7.   Руководитель Учреждения и ответственные за профилактику  коррупционных правонарушений лица несут персональную ответственность за эффективность осуществления соответствующего взаимодействия.</w:t>
      </w:r>
    </w:p>
    <w:p w:rsidR="008425F0" w:rsidRPr="00A6677C" w:rsidRDefault="008425F0" w:rsidP="008425F0">
      <w:pPr>
        <w:spacing w:after="0"/>
        <w:rPr>
          <w:rFonts w:ascii="Times New Roman" w:hAnsi="Times New Roman"/>
          <w:spacing w:val="-4"/>
          <w:sz w:val="24"/>
          <w:szCs w:val="24"/>
        </w:rPr>
      </w:pPr>
    </w:p>
    <w:p w:rsidR="008425F0" w:rsidRPr="00A6677C" w:rsidRDefault="008425F0" w:rsidP="008425F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6677C">
        <w:rPr>
          <w:rFonts w:ascii="Times New Roman" w:hAnsi="Times New Roman"/>
          <w:b/>
          <w:bCs/>
          <w:spacing w:val="-8"/>
          <w:sz w:val="24"/>
          <w:szCs w:val="24"/>
        </w:rPr>
        <w:t xml:space="preserve">4. </w:t>
      </w:r>
      <w:r w:rsidRPr="00A6677C">
        <w:rPr>
          <w:rFonts w:ascii="Times New Roman" w:hAnsi="Times New Roman"/>
          <w:b/>
          <w:bCs/>
          <w:sz w:val="24"/>
          <w:szCs w:val="24"/>
        </w:rPr>
        <w:t>Формы взаимодействия с правоохранительными органами</w:t>
      </w:r>
    </w:p>
    <w:p w:rsidR="008425F0" w:rsidRPr="00A6677C" w:rsidRDefault="008425F0" w:rsidP="008425F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425F0" w:rsidRPr="00A6677C" w:rsidRDefault="008425F0" w:rsidP="008425F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677C">
        <w:rPr>
          <w:rFonts w:ascii="Times New Roman" w:hAnsi="Times New Roman"/>
          <w:sz w:val="24"/>
          <w:szCs w:val="24"/>
        </w:rPr>
        <w:t xml:space="preserve">Формами взаимодействия могут быть: </w:t>
      </w:r>
    </w:p>
    <w:p w:rsidR="008425F0" w:rsidRPr="00A6677C" w:rsidRDefault="008425F0" w:rsidP="008425F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677C">
        <w:rPr>
          <w:rFonts w:ascii="Times New Roman" w:hAnsi="Times New Roman"/>
          <w:sz w:val="24"/>
          <w:szCs w:val="24"/>
        </w:rPr>
        <w:t>4.1.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8425F0" w:rsidRPr="00A6677C" w:rsidRDefault="008425F0" w:rsidP="008425F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677C">
        <w:rPr>
          <w:rFonts w:ascii="Times New Roman" w:hAnsi="Times New Roman"/>
          <w:sz w:val="24"/>
          <w:szCs w:val="24"/>
        </w:rPr>
        <w:t>4.2.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(преступлений), включая оперативно-розыскные мероприятия.</w:t>
      </w:r>
    </w:p>
    <w:p w:rsidR="008425F0" w:rsidRPr="00A6677C" w:rsidRDefault="008425F0" w:rsidP="008425F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677C">
        <w:rPr>
          <w:rFonts w:ascii="Times New Roman" w:hAnsi="Times New Roman"/>
          <w:sz w:val="24"/>
          <w:szCs w:val="24"/>
        </w:rPr>
        <w:t xml:space="preserve">4.3.  Взаимное содействие по обмену информацией, предоставлению консультаций, оказанию правовой помощи и осуществлению мероприятий по предотвращению возникновения </w:t>
      </w:r>
      <w:proofErr w:type="spellStart"/>
      <w:r w:rsidRPr="00A6677C">
        <w:rPr>
          <w:rFonts w:ascii="Times New Roman" w:hAnsi="Times New Roman"/>
          <w:sz w:val="24"/>
          <w:szCs w:val="24"/>
        </w:rPr>
        <w:t>коррупциогенных</w:t>
      </w:r>
      <w:proofErr w:type="spellEnd"/>
      <w:r w:rsidRPr="00A6677C">
        <w:rPr>
          <w:rFonts w:ascii="Times New Roman" w:hAnsi="Times New Roman"/>
          <w:sz w:val="24"/>
          <w:szCs w:val="24"/>
        </w:rPr>
        <w:t xml:space="preserve"> факторов.</w:t>
      </w:r>
    </w:p>
    <w:p w:rsidR="008425F0" w:rsidRPr="00A6677C" w:rsidRDefault="008425F0" w:rsidP="008425F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677C">
        <w:rPr>
          <w:rFonts w:ascii="Times New Roman" w:hAnsi="Times New Roman"/>
          <w:sz w:val="24"/>
          <w:szCs w:val="24"/>
        </w:rPr>
        <w:t xml:space="preserve">4.4. </w:t>
      </w:r>
      <w:proofErr w:type="spellStart"/>
      <w:r w:rsidRPr="00A6677C">
        <w:rPr>
          <w:rFonts w:ascii="Times New Roman" w:hAnsi="Times New Roman"/>
          <w:sz w:val="24"/>
          <w:szCs w:val="24"/>
        </w:rPr>
        <w:t>Взаимдействие</w:t>
      </w:r>
      <w:proofErr w:type="spellEnd"/>
      <w:r w:rsidRPr="00A6677C">
        <w:rPr>
          <w:rFonts w:ascii="Times New Roman" w:hAnsi="Times New Roman"/>
          <w:sz w:val="24"/>
          <w:szCs w:val="24"/>
        </w:rPr>
        <w:t xml:space="preserve"> может осуществляться и в других формах, которые соответствуют задачам настоящего Положения.</w:t>
      </w:r>
    </w:p>
    <w:p w:rsidR="008425F0" w:rsidRPr="00A6677C" w:rsidRDefault="008425F0" w:rsidP="008425F0">
      <w:pPr>
        <w:shd w:val="clear" w:color="auto" w:fill="FFFFFF"/>
        <w:tabs>
          <w:tab w:val="left" w:pos="281"/>
        </w:tabs>
        <w:spacing w:before="310"/>
        <w:ind w:left="22" w:firstLine="567"/>
        <w:jc w:val="center"/>
        <w:rPr>
          <w:rFonts w:ascii="Times New Roman" w:hAnsi="Times New Roman"/>
          <w:sz w:val="24"/>
          <w:szCs w:val="24"/>
        </w:rPr>
      </w:pPr>
      <w:r w:rsidRPr="00A6677C">
        <w:rPr>
          <w:rFonts w:ascii="Times New Roman" w:hAnsi="Times New Roman"/>
          <w:b/>
          <w:bCs/>
          <w:spacing w:val="-15"/>
          <w:sz w:val="24"/>
          <w:szCs w:val="24"/>
        </w:rPr>
        <w:t>5.</w:t>
      </w:r>
      <w:r w:rsidRPr="00A6677C">
        <w:rPr>
          <w:rFonts w:ascii="Times New Roman" w:hAnsi="Times New Roman"/>
          <w:b/>
          <w:bCs/>
          <w:sz w:val="24"/>
          <w:szCs w:val="24"/>
        </w:rPr>
        <w:tab/>
        <w:t>Заключительные положения</w:t>
      </w:r>
    </w:p>
    <w:p w:rsidR="008425F0" w:rsidRPr="00A6677C" w:rsidRDefault="008425F0" w:rsidP="008425F0">
      <w:pPr>
        <w:widowControl w:val="0"/>
        <w:numPr>
          <w:ilvl w:val="1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29" w:firstLine="567"/>
        <w:jc w:val="both"/>
        <w:rPr>
          <w:rFonts w:ascii="Times New Roman" w:hAnsi="Times New Roman"/>
          <w:spacing w:val="-7"/>
          <w:sz w:val="24"/>
          <w:szCs w:val="24"/>
        </w:rPr>
      </w:pPr>
      <w:r w:rsidRPr="00A6677C">
        <w:rPr>
          <w:rFonts w:ascii="Times New Roman" w:hAnsi="Times New Roman"/>
          <w:sz w:val="24"/>
          <w:szCs w:val="24"/>
        </w:rPr>
        <w:t>Внесение изменений и дополнений в настоящее Положение осуществляется путём подготовки проекта локального нормативного акта Учреждения о внесении изменений и дополнений.</w:t>
      </w:r>
    </w:p>
    <w:p w:rsidR="008425F0" w:rsidRPr="00A6677C" w:rsidRDefault="008425F0" w:rsidP="008425F0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/>
        <w:ind w:right="14" w:firstLine="567"/>
        <w:jc w:val="both"/>
        <w:rPr>
          <w:rFonts w:ascii="Times New Roman" w:hAnsi="Times New Roman"/>
          <w:spacing w:val="-5"/>
          <w:sz w:val="24"/>
          <w:szCs w:val="24"/>
        </w:rPr>
      </w:pPr>
      <w:r w:rsidRPr="00A6677C">
        <w:rPr>
          <w:rFonts w:ascii="Times New Roman" w:hAnsi="Times New Roman"/>
          <w:sz w:val="24"/>
          <w:szCs w:val="24"/>
        </w:rPr>
        <w:t>Утверждение вносимых изменений и дополнений в Положение осуществля</w:t>
      </w:r>
      <w:r w:rsidRPr="00A6677C">
        <w:rPr>
          <w:rFonts w:ascii="Times New Roman" w:hAnsi="Times New Roman"/>
          <w:sz w:val="24"/>
          <w:szCs w:val="24"/>
        </w:rPr>
        <w:softHyphen/>
        <w:t>ется локальным нормативным актом (приказом) по  Учреждению, либо по представлению правоохранительных органов.</w:t>
      </w:r>
    </w:p>
    <w:p w:rsidR="00C7399D" w:rsidRDefault="00C02760" w:rsidP="00C02760">
      <w:pPr>
        <w:jc w:val="center"/>
      </w:pPr>
      <w:r>
        <w:rPr>
          <w:noProof/>
        </w:rPr>
        <w:lastRenderedPageBreak/>
        <w:drawing>
          <wp:inline distT="0" distB="0" distL="0" distR="0">
            <wp:extent cx="6300470" cy="8907035"/>
            <wp:effectExtent l="1905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399D" w:rsidSect="008425F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F0EDF"/>
    <w:multiLevelType w:val="multilevel"/>
    <w:tmpl w:val="66006F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5F0"/>
    <w:rsid w:val="00167316"/>
    <w:rsid w:val="008425F0"/>
    <w:rsid w:val="00C02760"/>
    <w:rsid w:val="00C73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682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2022-02-15T09:24:00Z</dcterms:created>
  <dcterms:modified xsi:type="dcterms:W3CDTF">2022-02-16T08:37:00Z</dcterms:modified>
</cp:coreProperties>
</file>