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0B58" w:rsidRDefault="006273F1" w:rsidP="006273F1">
      <w:pPr>
        <w:jc w:val="center"/>
        <w:rPr>
          <w:b/>
        </w:rPr>
      </w:pPr>
      <w:r w:rsidRPr="006273F1">
        <w:rPr>
          <w:b/>
        </w:rPr>
        <w:t>ШАБЛОН ФОРМЫ САМОДИАГНОСТИКИ</w:t>
      </w:r>
    </w:p>
    <w:p w:rsidR="003420DB" w:rsidRDefault="00845B17" w:rsidP="006273F1">
      <w:pPr>
        <w:jc w:val="center"/>
        <w:rPr>
          <w:i/>
        </w:rPr>
      </w:pPr>
      <w:proofErr w:type="spellStart"/>
      <w:r>
        <w:rPr>
          <w:i/>
          <w:lang w:val="en-US"/>
        </w:rPr>
        <w:t>shc</w:t>
      </w:r>
      <w:proofErr w:type="spellEnd"/>
      <w:r w:rsidRPr="00F769D4">
        <w:rPr>
          <w:i/>
        </w:rPr>
        <w:t>822203</w:t>
      </w:r>
    </w:p>
    <w:p w:rsidR="00F769D4" w:rsidRDefault="00F769D4" w:rsidP="006273F1">
      <w:pPr>
        <w:jc w:val="center"/>
        <w:rPr>
          <w:i/>
        </w:rPr>
      </w:pPr>
    </w:p>
    <w:p w:rsidR="00F769D4" w:rsidRDefault="00F769D4" w:rsidP="006273F1">
      <w:pPr>
        <w:jc w:val="center"/>
        <w:rPr>
          <w:i/>
        </w:rPr>
      </w:pPr>
    </w:p>
    <w:p w:rsidR="00F769D4" w:rsidRPr="00F769D4" w:rsidRDefault="00F769D4" w:rsidP="006273F1">
      <w:pPr>
        <w:jc w:val="center"/>
        <w:rPr>
          <w:i/>
        </w:rPr>
      </w:pPr>
    </w:p>
    <w:p w:rsidR="006273F1" w:rsidRDefault="00F769D4">
      <w:r>
        <w:t>[Школа анализирует свой рисковый профиль при участии куратора – этот процесс происходит в рамках самодиагностики школы; результаты самодиагностики указываются в форме самодиагностики; затем она выкладывается в раздел «Самодиагностика» электронной дорожной карты. Отличие заполненной формы самодиагностики школы от рискового профиля: 1) в форму попадают только те риски, которые педагогический коллектив и куратор посчитали актуальными для школы; 2) в форме есть краткое описание мер, которые школа предполагает принять относительно указанного риска]</w:t>
      </w:r>
    </w:p>
    <w:p w:rsidR="006273F1" w:rsidRDefault="006273F1"/>
    <w:tbl>
      <w:tblPr>
        <w:tblW w:w="4735" w:type="pct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20" w:firstRow="1" w:lastRow="0" w:firstColumn="0" w:lastColumn="0" w:noHBand="0" w:noVBand="0"/>
      </w:tblPr>
      <w:tblGrid>
        <w:gridCol w:w="5244"/>
        <w:gridCol w:w="3600"/>
      </w:tblGrid>
      <w:tr w:rsidR="006273F1" w:rsidRPr="004778B1" w:rsidTr="00BE694F">
        <w:trPr>
          <w:trHeight w:val="107"/>
        </w:trPr>
        <w:tc>
          <w:tcPr>
            <w:tcW w:w="2965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 w:rsidRPr="00DA1EF9">
              <w:rPr>
                <w:b/>
                <w:bCs/>
                <w:color w:val="FFFFFF" w:themeColor="background1"/>
              </w:rPr>
              <w:t>Факторы риска</w:t>
            </w:r>
            <w:r>
              <w:rPr>
                <w:b/>
                <w:bCs/>
                <w:color w:val="FFFFFF" w:themeColor="background1"/>
              </w:rPr>
              <w:t xml:space="preserve"> (только актуальные для ОО)</w:t>
            </w:r>
          </w:p>
        </w:tc>
        <w:tc>
          <w:tcPr>
            <w:tcW w:w="2035" w:type="pct"/>
            <w:shd w:val="clear" w:color="auto" w:fill="2E74B5" w:themeFill="accent5" w:themeFillShade="BF"/>
          </w:tcPr>
          <w:p w:rsidR="006273F1" w:rsidRPr="00DA1EF9" w:rsidRDefault="006273F1" w:rsidP="00C7493E">
            <w:pPr>
              <w:pStyle w:val="Default"/>
              <w:jc w:val="center"/>
              <w:rPr>
                <w:b/>
                <w:color w:val="FFFFFF" w:themeColor="background1"/>
              </w:rPr>
            </w:pPr>
            <w:r>
              <w:rPr>
                <w:b/>
                <w:color w:val="FFFFFF" w:themeColor="background1"/>
              </w:rPr>
              <w:t>Краткое описание мер</w:t>
            </w:r>
          </w:p>
        </w:tc>
      </w:tr>
      <w:tr w:rsidR="006273F1" w:rsidRPr="004778B1" w:rsidTr="00BE694F">
        <w:trPr>
          <w:trHeight w:val="70"/>
        </w:trPr>
        <w:tc>
          <w:tcPr>
            <w:tcW w:w="2965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>1. Низкий уровень оснащения школы</w:t>
            </w:r>
          </w:p>
        </w:tc>
        <w:tc>
          <w:tcPr>
            <w:tcW w:w="2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6273F1" w:rsidRPr="006273F1" w:rsidRDefault="00DB6142" w:rsidP="00C7493E">
            <w:pPr>
              <w:pStyle w:val="Default"/>
              <w:jc w:val="both"/>
            </w:pPr>
            <w:r>
              <w:t>Повышение уровня оснащенности ш</w:t>
            </w:r>
            <w:r w:rsidR="00BE694F">
              <w:t>колы компьютерной и оргтехникой</w:t>
            </w:r>
          </w:p>
        </w:tc>
      </w:tr>
      <w:tr w:rsidR="006273F1" w:rsidRPr="004778B1" w:rsidTr="00BE694F">
        <w:trPr>
          <w:trHeight w:val="231"/>
        </w:trPr>
        <w:tc>
          <w:tcPr>
            <w:tcW w:w="2965" w:type="pct"/>
            <w:tcBorders>
              <w:right w:val="single" w:sz="12" w:space="0" w:color="auto"/>
            </w:tcBorders>
          </w:tcPr>
          <w:p w:rsidR="006273F1" w:rsidRPr="004778B1" w:rsidRDefault="006273F1" w:rsidP="00C7493E">
            <w:pPr>
              <w:pStyle w:val="Default"/>
            </w:pPr>
            <w:r w:rsidRPr="004778B1">
              <w:t xml:space="preserve">2. Дефицит педагогических кадров </w:t>
            </w:r>
          </w:p>
        </w:tc>
        <w:tc>
          <w:tcPr>
            <w:tcW w:w="2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540E5" w:rsidRPr="003540E5" w:rsidRDefault="003540E5" w:rsidP="00C7493E">
            <w:pPr>
              <w:pStyle w:val="Default"/>
              <w:jc w:val="both"/>
              <w:rPr>
                <w:color w:val="auto"/>
                <w:shd w:val="clear" w:color="auto" w:fill="FFFFFF"/>
              </w:rPr>
            </w:pPr>
            <w:r w:rsidRPr="003540E5">
              <w:t>План</w:t>
            </w:r>
            <w:r>
              <w:t xml:space="preserve"> </w:t>
            </w:r>
            <w:r w:rsidRPr="003540E5">
              <w:t>взаимодействия с психолого-педагогической службой отдела образования и ближайших школ района</w:t>
            </w:r>
            <w:r>
              <w:t xml:space="preserve">. </w:t>
            </w:r>
            <w:r w:rsidR="00F769D4">
              <w:t xml:space="preserve">Привлечение к работе студентов старших курсов, обучающихся на педагогических специальностях в </w:t>
            </w:r>
            <w:r w:rsidR="00F769D4">
              <w:rPr>
                <w:color w:val="auto"/>
                <w:shd w:val="clear" w:color="auto" w:fill="FFFFFF"/>
              </w:rPr>
              <w:t>организациях</w:t>
            </w:r>
            <w:r w:rsidR="00F769D4" w:rsidRPr="00F769D4">
              <w:rPr>
                <w:color w:val="auto"/>
                <w:shd w:val="clear" w:color="auto" w:fill="FFFFFF"/>
              </w:rPr>
              <w:t xml:space="preserve"> высшего профессионального образования</w:t>
            </w:r>
            <w:r>
              <w:rPr>
                <w:color w:val="auto"/>
                <w:shd w:val="clear" w:color="auto" w:fill="FFFFFF"/>
              </w:rPr>
              <w:t>.</w:t>
            </w:r>
          </w:p>
        </w:tc>
      </w:tr>
      <w:tr w:rsidR="006273F1" w:rsidRPr="004778B1" w:rsidTr="00BE694F">
        <w:trPr>
          <w:trHeight w:val="237"/>
        </w:trPr>
        <w:tc>
          <w:tcPr>
            <w:tcW w:w="2965" w:type="pct"/>
            <w:tcBorders>
              <w:right w:val="single" w:sz="12" w:space="0" w:color="auto"/>
            </w:tcBorders>
          </w:tcPr>
          <w:p w:rsidR="006273F1" w:rsidRPr="004778B1" w:rsidRDefault="00845B17" w:rsidP="00C7493E">
            <w:pPr>
              <w:pStyle w:val="Default"/>
            </w:pPr>
            <w:r>
              <w:t>3</w:t>
            </w:r>
            <w:r w:rsidR="006273F1" w:rsidRPr="004778B1">
              <w:t xml:space="preserve">. </w:t>
            </w:r>
            <w:r w:rsidR="006273F1" w:rsidRPr="000876A5">
              <w:t>Высокая доля обучающихся с ОВЗ</w:t>
            </w:r>
          </w:p>
        </w:tc>
        <w:tc>
          <w:tcPr>
            <w:tcW w:w="2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3540E5" w:rsidRDefault="00BE694F" w:rsidP="003540E5">
            <w:pPr>
              <w:pStyle w:val="Default"/>
              <w:jc w:val="both"/>
            </w:pPr>
            <w:r w:rsidRPr="003540E5">
              <w:t>П</w:t>
            </w:r>
            <w:r w:rsidRPr="003540E5">
              <w:t>овышение квалификации педагогов по</w:t>
            </w:r>
            <w:r w:rsidR="003540E5" w:rsidRPr="003540E5">
              <w:t xml:space="preserve"> методикам работы с детьми с </w:t>
            </w:r>
            <w:proofErr w:type="gramStart"/>
            <w:r w:rsidR="003540E5" w:rsidRPr="003540E5">
              <w:t xml:space="preserve">ОВЗ. </w:t>
            </w:r>
            <w:r w:rsidRPr="003540E5">
              <w:t xml:space="preserve"> </w:t>
            </w:r>
            <w:proofErr w:type="gramEnd"/>
          </w:p>
        </w:tc>
      </w:tr>
      <w:tr w:rsidR="006273F1" w:rsidRPr="004778B1" w:rsidTr="00BE694F">
        <w:trPr>
          <w:trHeight w:val="313"/>
        </w:trPr>
        <w:tc>
          <w:tcPr>
            <w:tcW w:w="2965" w:type="pct"/>
            <w:tcBorders>
              <w:right w:val="single" w:sz="12" w:space="0" w:color="auto"/>
            </w:tcBorders>
          </w:tcPr>
          <w:p w:rsidR="006273F1" w:rsidRPr="004778B1" w:rsidRDefault="00845B17" w:rsidP="00C7493E">
            <w:pPr>
              <w:pStyle w:val="Default"/>
              <w:rPr>
                <w:color w:val="auto"/>
              </w:rPr>
            </w:pPr>
            <w:r>
              <w:t>4</w:t>
            </w:r>
            <w:r w:rsidR="006273F1" w:rsidRPr="004778B1">
              <w:t xml:space="preserve">. Низкая учебная мотивация </w:t>
            </w:r>
            <w:r w:rsidR="006273F1">
              <w:t>обучающихся</w:t>
            </w:r>
          </w:p>
        </w:tc>
        <w:tc>
          <w:tcPr>
            <w:tcW w:w="2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BE694F" w:rsidP="00C7493E">
            <w:pPr>
              <w:pStyle w:val="Default"/>
              <w:jc w:val="both"/>
            </w:pPr>
            <w:bookmarkStart w:id="0" w:name="_GoBack"/>
            <w:bookmarkEnd w:id="0"/>
            <w:r>
              <w:t>Программа</w:t>
            </w:r>
            <w:r w:rsidR="00B01D7A">
              <w:t xml:space="preserve"> работы с </w:t>
            </w:r>
            <w:proofErr w:type="spellStart"/>
            <w:r w:rsidR="00B01D7A">
              <w:t>ни</w:t>
            </w:r>
            <w:r>
              <w:t>зкомотивированными</w:t>
            </w:r>
            <w:proofErr w:type="spellEnd"/>
            <w:r>
              <w:t xml:space="preserve"> обучающимися</w:t>
            </w:r>
          </w:p>
        </w:tc>
      </w:tr>
      <w:tr w:rsidR="006273F1" w:rsidRPr="004778B1" w:rsidTr="00BE694F">
        <w:trPr>
          <w:trHeight w:val="523"/>
        </w:trPr>
        <w:tc>
          <w:tcPr>
            <w:tcW w:w="2965" w:type="pct"/>
            <w:tcBorders>
              <w:right w:val="single" w:sz="12" w:space="0" w:color="auto"/>
            </w:tcBorders>
          </w:tcPr>
          <w:p w:rsidR="006273F1" w:rsidRPr="004778B1" w:rsidRDefault="00845B17" w:rsidP="00C7493E">
            <w:pPr>
              <w:pStyle w:val="Default"/>
            </w:pPr>
            <w:r>
              <w:t>5</w:t>
            </w:r>
            <w:r w:rsidR="006273F1" w:rsidRPr="004778B1">
              <w:t xml:space="preserve">. Высокая доля обучающихся с рисками учебной </w:t>
            </w:r>
            <w:proofErr w:type="spellStart"/>
            <w:r w:rsidR="006273F1" w:rsidRPr="004778B1">
              <w:t>неуспешности</w:t>
            </w:r>
            <w:proofErr w:type="spellEnd"/>
          </w:p>
        </w:tc>
        <w:tc>
          <w:tcPr>
            <w:tcW w:w="203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6273F1" w:rsidRPr="006273F1" w:rsidRDefault="00B01D7A" w:rsidP="00C7493E">
            <w:pPr>
              <w:pStyle w:val="Default"/>
              <w:jc w:val="both"/>
            </w:pPr>
            <w:r>
              <w:t xml:space="preserve">Анализ причин </w:t>
            </w:r>
            <w:proofErr w:type="spellStart"/>
            <w:r>
              <w:t>неуспешности</w:t>
            </w:r>
            <w:proofErr w:type="spellEnd"/>
            <w:r>
              <w:t>. Последующая адресная корректировка методики работы учител</w:t>
            </w:r>
            <w:r w:rsidR="00BE694F">
              <w:t>я</w:t>
            </w:r>
          </w:p>
        </w:tc>
      </w:tr>
    </w:tbl>
    <w:p w:rsidR="006273F1" w:rsidRPr="006273F1" w:rsidRDefault="006273F1"/>
    <w:sectPr w:rsidR="006273F1" w:rsidRPr="006273F1" w:rsidSect="00400933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73F1"/>
    <w:rsid w:val="0002276D"/>
    <w:rsid w:val="002376AB"/>
    <w:rsid w:val="0032453E"/>
    <w:rsid w:val="003420DB"/>
    <w:rsid w:val="0035136E"/>
    <w:rsid w:val="003540E5"/>
    <w:rsid w:val="0037218F"/>
    <w:rsid w:val="00400933"/>
    <w:rsid w:val="00492464"/>
    <w:rsid w:val="004A0FB6"/>
    <w:rsid w:val="006273F1"/>
    <w:rsid w:val="00845B17"/>
    <w:rsid w:val="00A64EDD"/>
    <w:rsid w:val="00B01D7A"/>
    <w:rsid w:val="00BE6869"/>
    <w:rsid w:val="00BE694F"/>
    <w:rsid w:val="00C00B3D"/>
    <w:rsid w:val="00CB46AA"/>
    <w:rsid w:val="00D96448"/>
    <w:rsid w:val="00DB6142"/>
    <w:rsid w:val="00E4583C"/>
    <w:rsid w:val="00EA79D5"/>
    <w:rsid w:val="00F769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2767"/>
  <w15:chartTrackingRefBased/>
  <w15:docId w15:val="{8CCEF686-B85E-964B-AD29-E44F44FC01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273F1"/>
    <w:rPr>
      <w:color w:val="0563C1" w:themeColor="hyperlink"/>
      <w:u w:val="single"/>
    </w:rPr>
  </w:style>
  <w:style w:type="paragraph" w:customStyle="1" w:styleId="Default">
    <w:name w:val="Default"/>
    <w:rsid w:val="006273F1"/>
    <w:pPr>
      <w:autoSpaceDE w:val="0"/>
      <w:autoSpaceDN w:val="0"/>
      <w:adjustRightInd w:val="0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206</Words>
  <Characters>1176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Автор</dc:creator>
  <cp:keywords/>
  <dc:description/>
  <cp:lastModifiedBy>Nik</cp:lastModifiedBy>
  <cp:revision>2</cp:revision>
  <dcterms:created xsi:type="dcterms:W3CDTF">2020-10-19T15:30:00Z</dcterms:created>
  <dcterms:modified xsi:type="dcterms:W3CDTF">2021-03-31T16:50:00Z</dcterms:modified>
</cp:coreProperties>
</file>